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441"/>
        <w:gridCol w:w="3407"/>
      </w:tblGrid>
      <w:tr w:rsidR="00CC66A4" w14:paraId="4266FA4D" w14:textId="77777777" w:rsidTr="00B14BA6">
        <w:tc>
          <w:tcPr>
            <w:tcW w:w="9962" w:type="dxa"/>
            <w:gridSpan w:val="3"/>
          </w:tcPr>
          <w:p w14:paraId="66F43A21" w14:textId="28B77798" w:rsidR="00CC66A4" w:rsidRPr="00CC66A4" w:rsidRDefault="00CC66A4" w:rsidP="00CC66A4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</w:rPr>
            </w:pPr>
            <w:r w:rsidRPr="00CC66A4">
              <w:rPr>
                <w:rFonts w:ascii="Montserrat" w:hAnsi="Montserrat"/>
                <w:b/>
                <w:sz w:val="20"/>
              </w:rPr>
              <w:t>LISTA DE CONTRATOS CENSURADOS PARA SIPOT</w:t>
            </w:r>
            <w:r>
              <w:rPr>
                <w:rFonts w:ascii="Montserrat" w:hAnsi="Montserrat"/>
                <w:b/>
                <w:sz w:val="20"/>
              </w:rPr>
              <w:t xml:space="preserve"> (4TO TRIMESTRE 2019)</w:t>
            </w:r>
          </w:p>
        </w:tc>
      </w:tr>
      <w:tr w:rsidR="00CC66A4" w14:paraId="2A803DCB" w14:textId="77777777" w:rsidTr="00CC66A4">
        <w:tc>
          <w:tcPr>
            <w:tcW w:w="3114" w:type="dxa"/>
          </w:tcPr>
          <w:p w14:paraId="039D2E8C" w14:textId="3C5B406F" w:rsidR="00CC66A4" w:rsidRPr="00CC66A4" w:rsidRDefault="00CC66A4" w:rsidP="00CC66A4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</w:rPr>
            </w:pPr>
            <w:r w:rsidRPr="00CC66A4">
              <w:rPr>
                <w:rFonts w:ascii="Montserrat" w:hAnsi="Montserrat"/>
                <w:b/>
                <w:sz w:val="20"/>
              </w:rPr>
              <w:t>CONTRATO</w:t>
            </w:r>
          </w:p>
        </w:tc>
        <w:tc>
          <w:tcPr>
            <w:tcW w:w="3441" w:type="dxa"/>
          </w:tcPr>
          <w:p w14:paraId="29795192" w14:textId="5CC22B6A" w:rsidR="00CC66A4" w:rsidRPr="00CC66A4" w:rsidRDefault="00CC66A4" w:rsidP="00CC66A4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PROVEEDOR</w:t>
            </w:r>
          </w:p>
        </w:tc>
        <w:tc>
          <w:tcPr>
            <w:tcW w:w="3407" w:type="dxa"/>
          </w:tcPr>
          <w:p w14:paraId="400F6AC7" w14:textId="7394AB37" w:rsidR="00CC66A4" w:rsidRPr="00CC66A4" w:rsidRDefault="00CC66A4" w:rsidP="00CC66A4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</w:rPr>
            </w:pPr>
            <w:r w:rsidRPr="00CC66A4">
              <w:rPr>
                <w:rFonts w:ascii="Montserrat" w:hAnsi="Montserrat"/>
                <w:b/>
                <w:sz w:val="20"/>
              </w:rPr>
              <w:t>OBJETO</w:t>
            </w:r>
          </w:p>
        </w:tc>
      </w:tr>
      <w:tr w:rsidR="00CC66A4" w14:paraId="1E0C2CA5" w14:textId="77777777" w:rsidTr="00CC66A4">
        <w:tc>
          <w:tcPr>
            <w:tcW w:w="3114" w:type="dxa"/>
          </w:tcPr>
          <w:p w14:paraId="14CF64FF" w14:textId="331259CB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APITUX-GAFI-S-33/2019</w:t>
            </w:r>
          </w:p>
        </w:tc>
        <w:tc>
          <w:tcPr>
            <w:tcW w:w="3441" w:type="dxa"/>
          </w:tcPr>
          <w:p w14:paraId="2C594CBA" w14:textId="20087ABE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SISTEMAS CONTINO, S.A DE C.V</w:t>
            </w:r>
          </w:p>
        </w:tc>
        <w:tc>
          <w:tcPr>
            <w:tcW w:w="3407" w:type="dxa"/>
          </w:tcPr>
          <w:p w14:paraId="736252B7" w14:textId="57E2392E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SERVICIO DE ARRENDAMIENTO DE EQUIPOS MULTIFUNCIONALES DE IMPRESIÓN Y FOTOCOPIADO PARA LA ADMINISTRACIÓN PORTUARIA INTEGRAL DE TUXPAN S.A. DE C.V.</w:t>
            </w:r>
          </w:p>
        </w:tc>
      </w:tr>
      <w:tr w:rsidR="00CC66A4" w14:paraId="71B473BC" w14:textId="77777777" w:rsidTr="00CC66A4">
        <w:tc>
          <w:tcPr>
            <w:tcW w:w="3114" w:type="dxa"/>
          </w:tcPr>
          <w:p w14:paraId="54197AA6" w14:textId="7F50EED3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APITUX-GAFI-S-34/2019</w:t>
            </w:r>
          </w:p>
        </w:tc>
        <w:tc>
          <w:tcPr>
            <w:tcW w:w="3441" w:type="dxa"/>
          </w:tcPr>
          <w:p w14:paraId="72E4E4DF" w14:textId="5EE7209E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MB DESARROLLOS INTEGRALES S.C.</w:t>
            </w:r>
          </w:p>
        </w:tc>
        <w:tc>
          <w:tcPr>
            <w:tcW w:w="3407" w:type="dxa"/>
          </w:tcPr>
          <w:p w14:paraId="708321CC" w14:textId="4F9B55E0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SERVICIOS RELATIVOS A LA FORMULACIÓN Y ACTUALIZACIÓN DE LAS REGLAS DE OPERACIÓN DEL RECINTO PORTUARIO DE TUXPAN</w:t>
            </w:r>
          </w:p>
        </w:tc>
      </w:tr>
      <w:tr w:rsidR="00CC66A4" w14:paraId="2E30874F" w14:textId="77777777" w:rsidTr="00CC66A4">
        <w:tc>
          <w:tcPr>
            <w:tcW w:w="3114" w:type="dxa"/>
          </w:tcPr>
          <w:p w14:paraId="6561C344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APITUX-GAFI-S-36/2019</w:t>
            </w:r>
          </w:p>
          <w:p w14:paraId="32C8F167" w14:textId="77777777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3441" w:type="dxa"/>
          </w:tcPr>
          <w:p w14:paraId="5985AEA0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SEIDOR MÉXICO S.A.P.I. DE C.V.</w:t>
            </w:r>
          </w:p>
          <w:p w14:paraId="2C3DF9F9" w14:textId="77777777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3407" w:type="dxa"/>
          </w:tcPr>
          <w:p w14:paraId="61E1CADE" w14:textId="1D84FDDB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LICENCIAMIENTO 2019 DEL SISTEMA SAP ERP ECC 6.0 PARA LA ADMINISTRACIÓN PORTUARIA INTEGRAL DE TUXPAN, S.A. DE C.V.</w:t>
            </w:r>
          </w:p>
        </w:tc>
      </w:tr>
      <w:tr w:rsidR="00CC66A4" w14:paraId="10A8E87F" w14:textId="77777777" w:rsidTr="00CC66A4">
        <w:tc>
          <w:tcPr>
            <w:tcW w:w="3114" w:type="dxa"/>
          </w:tcPr>
          <w:p w14:paraId="16C3A151" w14:textId="66661597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APITUX-GAFI-S-37/2019</w:t>
            </w:r>
          </w:p>
        </w:tc>
        <w:tc>
          <w:tcPr>
            <w:tcW w:w="3441" w:type="dxa"/>
          </w:tcPr>
          <w:p w14:paraId="507ED933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UNIDAD DE VERIFICACIÓN MARÍTIMA S.C.</w:t>
            </w:r>
          </w:p>
          <w:p w14:paraId="2E5C4E36" w14:textId="77777777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3407" w:type="dxa"/>
          </w:tcPr>
          <w:p w14:paraId="6A105C11" w14:textId="0A2D3EFE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AUDITORIA INTERNA AL CÓDIGO PBIP EN LAS INSTALACIONES DE LA ADMINISTRACIÓN PORTUARIA INTEGRAL DE TUXPAN, S.A DE C.V.</w:t>
            </w:r>
          </w:p>
        </w:tc>
      </w:tr>
      <w:tr w:rsidR="00CC66A4" w14:paraId="34467282" w14:textId="77777777" w:rsidTr="00CC66A4">
        <w:tc>
          <w:tcPr>
            <w:tcW w:w="3114" w:type="dxa"/>
          </w:tcPr>
          <w:p w14:paraId="51C1D35E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APITUX-GAFI-S-38/2019</w:t>
            </w:r>
          </w:p>
          <w:p w14:paraId="3AEC0E54" w14:textId="77777777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3441" w:type="dxa"/>
          </w:tcPr>
          <w:p w14:paraId="73EC5BE1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BXTI SERVICIOS S.A. DE C.V.</w:t>
            </w:r>
          </w:p>
          <w:p w14:paraId="4A501388" w14:textId="77777777" w:rsidR="00CC66A4" w:rsidRPr="00CC66A4" w:rsidRDefault="00CC66A4" w:rsidP="0035030C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3407" w:type="dxa"/>
          </w:tcPr>
          <w:p w14:paraId="0CEE7D38" w14:textId="5E7A067C" w:rsidR="00CC66A4" w:rsidRP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ASESORÍA INTEGRAL DE SAP PARA LA ADMINISTRACIÓN PORTUARIA INTEGRAL DE TUXPAN, S.A. DE C.V.</w:t>
            </w:r>
          </w:p>
        </w:tc>
      </w:tr>
      <w:tr w:rsidR="00CC66A4" w14:paraId="1681FE61" w14:textId="77777777" w:rsidTr="00CC66A4">
        <w:tc>
          <w:tcPr>
            <w:tcW w:w="3114" w:type="dxa"/>
          </w:tcPr>
          <w:p w14:paraId="1278D948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APITUX-GAFI-S-40/2019</w:t>
            </w:r>
          </w:p>
          <w:p w14:paraId="76264470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6200654A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COMERCIAL POZA RICA, S.A. DE C.V.</w:t>
            </w:r>
          </w:p>
          <w:p w14:paraId="351C67E9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1DCB2CCA" w14:textId="3D907E5C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ADQUISICIÓN DE UNIFORMES DE TRABAJO PARA LA ADMINISTRACIÓN PORTUARIA INTEGRAL DE TUXPAN, S.A. DE C.V.</w:t>
            </w:r>
          </w:p>
        </w:tc>
      </w:tr>
      <w:tr w:rsidR="00CC66A4" w14:paraId="33EFF0B0" w14:textId="77777777" w:rsidTr="00CC66A4">
        <w:tc>
          <w:tcPr>
            <w:tcW w:w="3114" w:type="dxa"/>
          </w:tcPr>
          <w:p w14:paraId="72BFC3D4" w14:textId="77777777" w:rsidR="00D643F4" w:rsidRDefault="00D643F4" w:rsidP="00D643F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APITUX-GAFI-S-41/2019</w:t>
            </w:r>
          </w:p>
          <w:p w14:paraId="3D3C922C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26693F65" w14:textId="77777777" w:rsidR="00D643F4" w:rsidRDefault="00D643F4" w:rsidP="00D643F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GRUPO SIGMA DIVISIÓN DEL GOLFO S.A. DE C.V.</w:t>
            </w:r>
          </w:p>
          <w:p w14:paraId="57C065CB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0B0E0559" w14:textId="34B695FC" w:rsidR="00CC66A4" w:rsidRDefault="00D643F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SERVICIO DE ARRENDAMIENTO DE BIENES INFORMÁTICOS PARA LA ADMINISTRACIÓN PORTUARIA INTEGRAL DE TUXPAN, S.A. DE C.V.</w:t>
            </w:r>
          </w:p>
        </w:tc>
      </w:tr>
      <w:tr w:rsidR="00CC66A4" w14:paraId="4D843F02" w14:textId="77777777" w:rsidTr="00CC66A4">
        <w:tc>
          <w:tcPr>
            <w:tcW w:w="3114" w:type="dxa"/>
          </w:tcPr>
          <w:p w14:paraId="723D44AD" w14:textId="77777777" w:rsidR="00D643F4" w:rsidRDefault="00D643F4" w:rsidP="00D643F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APITUX-GAFI-S-42/2019</w:t>
            </w:r>
          </w:p>
          <w:p w14:paraId="4104E271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4E57C359" w14:textId="77777777" w:rsidR="00D643F4" w:rsidRDefault="00D643F4" w:rsidP="00D643F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ANALYZE LABS, S.C.</w:t>
            </w:r>
          </w:p>
          <w:p w14:paraId="736FDB52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253DC390" w14:textId="26DE6DF4" w:rsidR="00CC66A4" w:rsidRDefault="00D643F4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ESTUDIO Y ANALISIS FISICOQUÍMICOS BACTERIOLÓGICOS Y CARACTERÍSTICAS </w:t>
            </w:r>
            <w:r>
              <w:rPr>
                <w:rFonts w:ascii="Montserrat" w:hAnsi="Montserrat"/>
                <w:sz w:val="20"/>
                <w:szCs w:val="20"/>
              </w:rPr>
              <w:lastRenderedPageBreak/>
              <w:t>CORROSIVAS, REACTIVA, EXPLOSIVA, TÓXICA Y BIOLÓGICA INFECCIOSA (CRETIB) DE LODOS DE CINCO PLANTAS DE TRATAMIENTO DE AGUAS RESIDUALES</w:t>
            </w:r>
          </w:p>
        </w:tc>
      </w:tr>
      <w:tr w:rsidR="00CC66A4" w14:paraId="3CE1E8CD" w14:textId="77777777" w:rsidTr="00CC66A4">
        <w:tc>
          <w:tcPr>
            <w:tcW w:w="3114" w:type="dxa"/>
          </w:tcPr>
          <w:p w14:paraId="2846FF52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APITUX-GAFI-S-43/2019</w:t>
            </w:r>
          </w:p>
          <w:p w14:paraId="61FE7847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22BD0F14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RICARDO ANDRES RAMIREZ VELAZQUEZ </w:t>
            </w:r>
          </w:p>
          <w:p w14:paraId="7A592FDB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4A8DCC42" w14:textId="5422F531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DIAGNOSTICO DE LA RED CONTRA INCENDIO DE LA ADMINISTRACIÓN PORTUARIA INTEGRAL DE TUXPAN  S.A. DE C.V.</w:t>
            </w:r>
          </w:p>
        </w:tc>
      </w:tr>
      <w:tr w:rsidR="00CC66A4" w14:paraId="106DA32D" w14:textId="77777777" w:rsidTr="00CC66A4">
        <w:tc>
          <w:tcPr>
            <w:tcW w:w="3114" w:type="dxa"/>
          </w:tcPr>
          <w:p w14:paraId="630413B5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APITUX-GAFI-S-44/2019</w:t>
            </w:r>
          </w:p>
          <w:p w14:paraId="1BA27B21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6BD0B083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LUIS ALFREDO IGLESIAS URRUTIA</w:t>
            </w:r>
          </w:p>
          <w:p w14:paraId="435A5CC8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7CA63C8B" w14:textId="22375E86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MANTENIMIENTO Y RECARGA DE EXTINTORES 2019</w:t>
            </w:r>
          </w:p>
        </w:tc>
      </w:tr>
      <w:tr w:rsidR="00CC66A4" w14:paraId="390AE38D" w14:textId="77777777" w:rsidTr="00CC66A4">
        <w:tc>
          <w:tcPr>
            <w:tcW w:w="3114" w:type="dxa"/>
          </w:tcPr>
          <w:p w14:paraId="729EF71A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APITUX-GAFI-S-45/2019</w:t>
            </w:r>
          </w:p>
          <w:p w14:paraId="38184903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21ABDEFD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SISTEMAS CONTINO, S.A. DE C.V.</w:t>
            </w:r>
          </w:p>
          <w:p w14:paraId="16B5CEA3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57C4EED2" w14:textId="20D5961F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ADQUISICIÓN DE CONSUMIBLES PARA EQUIPO DE IMPRESIÓN PLOTTER</w:t>
            </w:r>
          </w:p>
        </w:tc>
      </w:tr>
      <w:tr w:rsidR="00CC66A4" w14:paraId="0C1ED857" w14:textId="77777777" w:rsidTr="00CC66A4">
        <w:tc>
          <w:tcPr>
            <w:tcW w:w="3114" w:type="dxa"/>
          </w:tcPr>
          <w:p w14:paraId="2F3DC190" w14:textId="7EEE6FC3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 w:rsidRPr="00B0752B">
              <w:rPr>
                <w:rFonts w:ascii="Montserrat" w:hAnsi="Montserrat"/>
                <w:sz w:val="20"/>
                <w:szCs w:val="20"/>
              </w:rPr>
              <w:t>APITUX-GAFI-S-46/2019</w:t>
            </w:r>
          </w:p>
        </w:tc>
        <w:tc>
          <w:tcPr>
            <w:tcW w:w="3441" w:type="dxa"/>
          </w:tcPr>
          <w:p w14:paraId="54450801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DECIRES, S.C.</w:t>
            </w:r>
          </w:p>
          <w:p w14:paraId="6F378933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40976C34" w14:textId="4E50DE45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CURSO NOM-018-STPS-2015 "SISTEMA ARMONIZADO PARA LA IDENTIFICACIÓN Y COMUNICACIÓN DE SUSTANCIAS QUÍMICAS PELIGROSAS EN LOS CENTROS DE TRABAJO"</w:t>
            </w:r>
          </w:p>
        </w:tc>
      </w:tr>
      <w:tr w:rsidR="00CC66A4" w14:paraId="5976AA5B" w14:textId="77777777" w:rsidTr="00CC66A4">
        <w:tc>
          <w:tcPr>
            <w:tcW w:w="3114" w:type="dxa"/>
          </w:tcPr>
          <w:p w14:paraId="444327F8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APITUX-GAFI-S-47/2019</w:t>
            </w:r>
          </w:p>
          <w:p w14:paraId="0876CB0B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24155C56" w14:textId="77777777" w:rsidR="00B0752B" w:rsidRDefault="00B0752B" w:rsidP="00B075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DECIRES, S.C.</w:t>
            </w:r>
          </w:p>
          <w:p w14:paraId="5058109B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5D81D935" w14:textId="7C1395B5" w:rsidR="00CC66A4" w:rsidRDefault="00B0752B" w:rsidP="00CC66A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CURSO NOM-035-STP-2018 "FACTORES DE RIESGO PSICOSOCIAL EN EL TRABAJO-IDENTIFICACIÓN, ANÁLISIS Y PREVENCIÓN"</w:t>
            </w:r>
          </w:p>
        </w:tc>
      </w:tr>
      <w:tr w:rsidR="00CC66A4" w14:paraId="5B7641FD" w14:textId="77777777" w:rsidTr="00CC66A4">
        <w:tc>
          <w:tcPr>
            <w:tcW w:w="3114" w:type="dxa"/>
          </w:tcPr>
          <w:p w14:paraId="7D7ECC04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APITUX-GAFI-S-48/2019</w:t>
            </w:r>
          </w:p>
          <w:p w14:paraId="3FA9EBD8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456D7705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 VALE MÉXICO, S.A. DE C.V.</w:t>
            </w:r>
          </w:p>
          <w:p w14:paraId="74C99967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691C3061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SERVICIO DE VALES DE DESPENSA 2019 MEDIANTE TARJETA ELECTRÓNICA PARA LA APITUXPAN</w:t>
            </w:r>
          </w:p>
          <w:p w14:paraId="750EFFBF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41ED0" w14:paraId="56AEAD98" w14:textId="77777777" w:rsidTr="00CC66A4">
        <w:tc>
          <w:tcPr>
            <w:tcW w:w="3114" w:type="dxa"/>
          </w:tcPr>
          <w:p w14:paraId="3549C824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APITUX-GAFI-S-49/2019</w:t>
            </w:r>
          </w:p>
          <w:p w14:paraId="00DB478C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792F8273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GRUPO INMOBILIARIO RICSHER S.A. DE C.V. (CROWNE PLAZA HOTEL)</w:t>
            </w:r>
          </w:p>
          <w:p w14:paraId="775483E6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01F95FEE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INFORME DE RESULTADOS 2019 DEL PUERTO DE TUXPAN</w:t>
            </w:r>
          </w:p>
          <w:p w14:paraId="0054F7AF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41ED0" w14:paraId="76DA23D1" w14:textId="77777777" w:rsidTr="00CC66A4">
        <w:tc>
          <w:tcPr>
            <w:tcW w:w="3114" w:type="dxa"/>
          </w:tcPr>
          <w:p w14:paraId="20070CCD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APITUX-GAFI-S-50/2019</w:t>
            </w:r>
          </w:p>
          <w:p w14:paraId="09F668A1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0718A30D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FILMACIONES PORTUARIAS, S.C.</w:t>
            </w:r>
          </w:p>
          <w:p w14:paraId="4D18930C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7" w:type="dxa"/>
          </w:tcPr>
          <w:p w14:paraId="748EFD9B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DISEÑO PARA LA ELABORACIÓN DE MATERIAL INFORMATIVO DEL PUERTO DE TUXPAN (MAPA DESPLEJABLE)</w:t>
            </w:r>
          </w:p>
          <w:p w14:paraId="42CE13CB" w14:textId="77777777" w:rsid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C66A4" w14:paraId="764A756E" w14:textId="77777777" w:rsidTr="00CC66A4">
        <w:tc>
          <w:tcPr>
            <w:tcW w:w="3114" w:type="dxa"/>
          </w:tcPr>
          <w:p w14:paraId="62748346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APITUX-GAFI-S-51/2019</w:t>
            </w:r>
          </w:p>
          <w:p w14:paraId="75510239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3FCF3EEA" w14:textId="309E9031" w:rsidR="00CC66A4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  <w:r w:rsidRPr="00941ED0">
              <w:rPr>
                <w:rFonts w:ascii="Montserrat" w:hAnsi="Montserrat"/>
                <w:sz w:val="20"/>
                <w:szCs w:val="20"/>
              </w:rPr>
              <w:t>CRI CONGRESOS Y CONVENCIONES S.A. DE C.V.</w:t>
            </w:r>
          </w:p>
        </w:tc>
        <w:tc>
          <w:tcPr>
            <w:tcW w:w="3407" w:type="dxa"/>
          </w:tcPr>
          <w:p w14:paraId="7C36238D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ADQUISICIÓN DE INSTRUMENTOS DE APOYO PARA MATERIAL </w:t>
            </w:r>
            <w:r>
              <w:rPr>
                <w:rFonts w:ascii="Montserrat" w:hAnsi="Montserrat"/>
                <w:sz w:val="20"/>
                <w:szCs w:val="20"/>
              </w:rPr>
              <w:lastRenderedPageBreak/>
              <w:t>INFORMATIVO ROTULADOS, EN REUNIONES DE TRABAJO PARA FUNCIONARIOS PÚBLICOS, PERSONALIDADES Y CLIENTES DESTACADOS</w:t>
            </w:r>
          </w:p>
          <w:p w14:paraId="0CAD7ABE" w14:textId="77777777" w:rsidR="00CC66A4" w:rsidRDefault="00CC66A4" w:rsidP="00CC66A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41ED0" w14:paraId="751C5871" w14:textId="77777777" w:rsidTr="00CC66A4">
        <w:tc>
          <w:tcPr>
            <w:tcW w:w="3114" w:type="dxa"/>
          </w:tcPr>
          <w:p w14:paraId="2C0260AE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APITUX-GAFI-S-52/2019</w:t>
            </w:r>
          </w:p>
          <w:p w14:paraId="6199C083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627B3F66" w14:textId="4117CBC7" w:rsidR="00941ED0" w:rsidRPr="00941ED0" w:rsidRDefault="00941ED0" w:rsidP="00CC66A4">
            <w:pPr>
              <w:rPr>
                <w:rFonts w:ascii="Montserrat" w:hAnsi="Montserrat"/>
                <w:sz w:val="20"/>
                <w:szCs w:val="20"/>
              </w:rPr>
            </w:pPr>
            <w:r w:rsidRPr="00941ED0">
              <w:rPr>
                <w:rFonts w:ascii="Montserrat" w:hAnsi="Montserrat"/>
                <w:sz w:val="20"/>
                <w:szCs w:val="20"/>
              </w:rPr>
              <w:t>APARATOS ELECTROMECANICOS VON HAUCKE S.A. DE C.V.</w:t>
            </w:r>
          </w:p>
        </w:tc>
        <w:tc>
          <w:tcPr>
            <w:tcW w:w="3407" w:type="dxa"/>
          </w:tcPr>
          <w:p w14:paraId="2D3C15C8" w14:textId="1585DF85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 w:rsidRPr="00941ED0">
              <w:rPr>
                <w:rFonts w:ascii="Montserrat" w:hAnsi="Montserrat"/>
                <w:sz w:val="20"/>
                <w:szCs w:val="20"/>
              </w:rPr>
              <w:t>SERVICIO DE ARRENDAMIENTO DE MOBILIARIO DE OFICINA PARA LA APITUXPAN</w:t>
            </w:r>
          </w:p>
        </w:tc>
      </w:tr>
      <w:tr w:rsidR="00941ED0" w:rsidRPr="00941ED0" w14:paraId="42B5417D" w14:textId="77777777" w:rsidTr="00CC66A4">
        <w:tc>
          <w:tcPr>
            <w:tcW w:w="3114" w:type="dxa"/>
          </w:tcPr>
          <w:p w14:paraId="05186170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APITUX-GAFI-S-53/2019</w:t>
            </w:r>
          </w:p>
          <w:p w14:paraId="5BDD6810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41" w:type="dxa"/>
          </w:tcPr>
          <w:p w14:paraId="2836B964" w14:textId="77777777" w:rsidR="00941ED0" w:rsidRPr="00941ED0" w:rsidRDefault="00941ED0" w:rsidP="00941ED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941ED0">
              <w:rPr>
                <w:rFonts w:ascii="Montserrat" w:hAnsi="Montserrat"/>
                <w:sz w:val="20"/>
                <w:szCs w:val="20"/>
                <w:lang w:val="en-US"/>
              </w:rPr>
              <w:t>ADVANCED CONSULTING SOLUTIONS S.C.</w:t>
            </w:r>
          </w:p>
          <w:p w14:paraId="57EE1C8E" w14:textId="77777777" w:rsidR="00941ED0" w:rsidRPr="00941ED0" w:rsidRDefault="00941ED0" w:rsidP="00CC66A4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407" w:type="dxa"/>
          </w:tcPr>
          <w:p w14:paraId="15FBD2EC" w14:textId="77777777" w:rsid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SERVICIOS DE MIGRACIÓN, LICENCIAMIENTO, SOPORTE Y MANTENIMIENTO DEL SISTEMA DE OPERACIONES PORTUARIAS (SOP), PARA EL EJERCICIO 2019</w:t>
            </w:r>
          </w:p>
          <w:p w14:paraId="64CA5F42" w14:textId="77777777" w:rsidR="00941ED0" w:rsidRPr="00941ED0" w:rsidRDefault="00941ED0" w:rsidP="00941ED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AD8254D" w14:textId="77777777" w:rsidR="003118E4" w:rsidRPr="00941ED0" w:rsidRDefault="003118E4" w:rsidP="0035030C">
      <w:pPr>
        <w:spacing w:line="276" w:lineRule="auto"/>
      </w:pPr>
    </w:p>
    <w:sectPr w:rsidR="003118E4" w:rsidRPr="00941ED0" w:rsidSect="00123F8C">
      <w:headerReference w:type="default" r:id="rId7"/>
      <w:footerReference w:type="default" r:id="rId8"/>
      <w:pgSz w:w="12240" w:h="15840"/>
      <w:pgMar w:top="2552" w:right="1134" w:bottom="1701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5350" w14:textId="77777777" w:rsidR="00166203" w:rsidRDefault="00166203" w:rsidP="009D2B83">
      <w:r>
        <w:separator/>
      </w:r>
    </w:p>
  </w:endnote>
  <w:endnote w:type="continuationSeparator" w:id="0">
    <w:p w14:paraId="4E6CB800" w14:textId="77777777" w:rsidR="00166203" w:rsidRDefault="00166203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B5394" w14:textId="77777777" w:rsidR="009D2B83" w:rsidRPr="0079786C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E3D9" w14:textId="77777777" w:rsidR="00166203" w:rsidRDefault="00166203" w:rsidP="009D2B83">
      <w:r>
        <w:separator/>
      </w:r>
    </w:p>
  </w:footnote>
  <w:footnote w:type="continuationSeparator" w:id="0">
    <w:p w14:paraId="30ACF1EA" w14:textId="77777777" w:rsidR="00166203" w:rsidRDefault="00166203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FCC5" w14:textId="4046E31F" w:rsidR="00493615" w:rsidRPr="004318BC" w:rsidRDefault="005C087A" w:rsidP="00AC5887">
    <w:pPr>
      <w:rPr>
        <w:rFonts w:ascii="Montserrat Light" w:hAnsi="Montserrat Light"/>
        <w:sz w:val="14"/>
        <w:szCs w:val="14"/>
      </w:rPr>
    </w:pPr>
    <w:r w:rsidRPr="005C087A">
      <w:rPr>
        <w:rFonts w:ascii="Montserrat Light" w:hAnsi="Montserrat Light"/>
        <w:noProof/>
        <w:sz w:val="14"/>
        <w:szCs w:val="14"/>
        <w:lang w:eastAsia="es-MX"/>
      </w:rPr>
      <w:drawing>
        <wp:anchor distT="0" distB="0" distL="114300" distR="114300" simplePos="0" relativeHeight="251658240" behindDoc="1" locked="0" layoutInCell="1" allowOverlap="1" wp14:anchorId="6AFBE13A" wp14:editId="6DAF23E9">
          <wp:simplePos x="0" y="0"/>
          <wp:positionH relativeFrom="page">
            <wp:align>right</wp:align>
          </wp:positionH>
          <wp:positionV relativeFrom="paragraph">
            <wp:posOffset>-701040</wp:posOffset>
          </wp:positionV>
          <wp:extent cx="7753350" cy="10012045"/>
          <wp:effectExtent l="0" t="0" r="0" b="8255"/>
          <wp:wrapNone/>
          <wp:docPr id="3" name="Imagen 3" descr="F:\VERBATIM HD\RESPALDO_19 FEB 2012\Coordinacion de Promocion\coordinacion de promocion YADI\NUEVA IDENTIDAD\2020\HOJA DE OFICIOS 2020\HOJA  OFICOS  API 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RBATIM HD\RESPALDO_19 FEB 2012\Coordinacion de Promocion\coordinacion de promocion YADI\NUEVA IDENTIDAD\2020\HOJA DE OFICIOS 2020\HOJA  OFICOS  API 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CE382" w14:textId="4C5BBC0C" w:rsidR="009D2B83" w:rsidRDefault="009D2B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114F26"/>
    <w:rsid w:val="00123F8C"/>
    <w:rsid w:val="00166203"/>
    <w:rsid w:val="001B57F0"/>
    <w:rsid w:val="001B788E"/>
    <w:rsid w:val="001C3DB3"/>
    <w:rsid w:val="0022759E"/>
    <w:rsid w:val="00284669"/>
    <w:rsid w:val="002E777C"/>
    <w:rsid w:val="003118E4"/>
    <w:rsid w:val="0035030C"/>
    <w:rsid w:val="003D0CD5"/>
    <w:rsid w:val="003E1398"/>
    <w:rsid w:val="00493615"/>
    <w:rsid w:val="004D3BE8"/>
    <w:rsid w:val="005B268E"/>
    <w:rsid w:val="005C087A"/>
    <w:rsid w:val="005E74D5"/>
    <w:rsid w:val="00612007"/>
    <w:rsid w:val="00672103"/>
    <w:rsid w:val="007060FE"/>
    <w:rsid w:val="00763EA2"/>
    <w:rsid w:val="00770889"/>
    <w:rsid w:val="0079786C"/>
    <w:rsid w:val="007F1FC7"/>
    <w:rsid w:val="0080225B"/>
    <w:rsid w:val="0081557E"/>
    <w:rsid w:val="00855E59"/>
    <w:rsid w:val="00856AB5"/>
    <w:rsid w:val="00865EB4"/>
    <w:rsid w:val="008C3CF0"/>
    <w:rsid w:val="008E380D"/>
    <w:rsid w:val="00920D98"/>
    <w:rsid w:val="00923A0D"/>
    <w:rsid w:val="00941ED0"/>
    <w:rsid w:val="009A1191"/>
    <w:rsid w:val="009B62C8"/>
    <w:rsid w:val="009C074F"/>
    <w:rsid w:val="009D2B83"/>
    <w:rsid w:val="009F6945"/>
    <w:rsid w:val="00A050DF"/>
    <w:rsid w:val="00A81F2D"/>
    <w:rsid w:val="00A90885"/>
    <w:rsid w:val="00AC51DA"/>
    <w:rsid w:val="00AC5887"/>
    <w:rsid w:val="00B0752B"/>
    <w:rsid w:val="00B12FD2"/>
    <w:rsid w:val="00C45027"/>
    <w:rsid w:val="00C56850"/>
    <w:rsid w:val="00CA7AA1"/>
    <w:rsid w:val="00CC30B2"/>
    <w:rsid w:val="00CC66A4"/>
    <w:rsid w:val="00D23B55"/>
    <w:rsid w:val="00D54FB2"/>
    <w:rsid w:val="00D643F4"/>
    <w:rsid w:val="00DA1EA6"/>
    <w:rsid w:val="00DB38ED"/>
    <w:rsid w:val="00DC2264"/>
    <w:rsid w:val="00E630E9"/>
    <w:rsid w:val="00E815FE"/>
    <w:rsid w:val="00EA7AF5"/>
    <w:rsid w:val="00F078FF"/>
    <w:rsid w:val="00F12ED7"/>
    <w:rsid w:val="00F44A7F"/>
    <w:rsid w:val="00F5545B"/>
    <w:rsid w:val="00F86DF7"/>
    <w:rsid w:val="00F9624F"/>
    <w:rsid w:val="00FB69A5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E4"/>
  </w:style>
  <w:style w:type="paragraph" w:styleId="Ttulo4">
    <w:name w:val="heading 4"/>
    <w:basedOn w:val="Normal"/>
    <w:next w:val="Normal"/>
    <w:link w:val="Ttulo4Car"/>
    <w:qFormat/>
    <w:rsid w:val="00C56850"/>
    <w:pPr>
      <w:keepNext/>
      <w:spacing w:line="264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FD50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500C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rsid w:val="00C56850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C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57D775-FEBD-4453-85FC-C6B30616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Vanessa Gonzalez Mar</cp:lastModifiedBy>
  <cp:revision>3</cp:revision>
  <dcterms:created xsi:type="dcterms:W3CDTF">2020-01-23T16:35:00Z</dcterms:created>
  <dcterms:modified xsi:type="dcterms:W3CDTF">2020-01-23T17:14:00Z</dcterms:modified>
</cp:coreProperties>
</file>